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  <w:lang w:val="en-US"/>
        </w:rPr>
        <w:t>INSELKUNST 2025</w:t>
      </w:r>
      <w:r>
        <w:rPr>
          <w:rFonts w:ascii="Calibri" w:cs="Calibri" w:hAnsi="Calibri" w:eastAsia="Calibri"/>
          <w:b w:val="0"/>
          <w:bCs w:val="0"/>
        </w:rPr>
        <w:br w:type="textWrapping"/>
      </w:r>
      <w:r>
        <w:rPr>
          <w:rFonts w:ascii="Calibri" w:hAnsi="Calibri"/>
          <w:b w:val="1"/>
          <w:bCs w:val="1"/>
          <w:rtl w:val="0"/>
          <w:lang w:val="de-DE"/>
        </w:rPr>
        <w:t>MAGDALENA LAZAR trifft auf THOMAS MAY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 xml:space="preserve">Freitag, 18. Juli 2025, 18:00 Uhr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fr-FR"/>
        </w:rPr>
        <w:t>Vernissage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>mit Konzert von Maja Taube und Alex Bayer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>und Ausstellungseinf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hrung mit der Kuratorin Kasia Prusik-Lutz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 xml:space="preserve">INSELKUNST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 xml:space="preserve">Begegnung im 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ffentlichen Raum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>Das Kulturzentrum Krakauer Haus l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 xml:space="preserve">dt herzlich zur Ausstellung </w:t>
      </w:r>
      <w:r>
        <w:rPr>
          <w:rFonts w:ascii="Calibri" w:hAnsi="Calibri"/>
          <w:i w:val="1"/>
          <w:iCs w:val="1"/>
          <w:rtl w:val="0"/>
        </w:rPr>
        <w:t xml:space="preserve">INSELKUNST </w:t>
      </w:r>
      <w:r>
        <w:rPr>
          <w:rFonts w:ascii="Calibri" w:hAnsi="Calibri" w:hint="default"/>
          <w:i w:val="1"/>
          <w:iCs w:val="1"/>
          <w:rtl w:val="0"/>
        </w:rPr>
        <w:t xml:space="preserve">– </w:t>
      </w:r>
      <w:r>
        <w:rPr>
          <w:rFonts w:ascii="Calibri" w:hAnsi="Calibri"/>
          <w:i w:val="1"/>
          <w:iCs w:val="1"/>
          <w:rtl w:val="0"/>
          <w:lang w:val="de-DE"/>
        </w:rPr>
        <w:t>Begegnung</w:t>
      </w:r>
      <w:r>
        <w:rPr>
          <w:rFonts w:ascii="Calibri" w:hAnsi="Calibri"/>
          <w:rtl w:val="0"/>
          <w:lang w:val="de-DE"/>
        </w:rPr>
        <w:t xml:space="preserve"> ein. Zwei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nstlerische Positionen treten in einen poetischen Dialog mit der Stadt und ihren urbanen 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</w:rPr>
        <w:t>umen.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Die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nstler*innen Magdalena Lazar und Thomas May untersuchen in ihren Arbeiten das Verh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 xml:space="preserve">ltnis von Natur und Kultur. Ihre ortsspezifischen Skulpturen verweben botanische, soziokulturelle und urbanistische Themen zu kraftvollen Bildwelten im 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ffentlichen Raum.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 xml:space="preserve">Magdalena Lazar zeigt auf dem Andrej-Sacharow-Platz ihre Installation </w:t>
      </w:r>
      <w:r>
        <w:rPr>
          <w:rFonts w:ascii="Calibri" w:hAnsi="Calibri"/>
          <w:i w:val="1"/>
          <w:iCs w:val="1"/>
          <w:rtl w:val="0"/>
          <w:lang w:val="en-US"/>
        </w:rPr>
        <w:t>Fantastic Planet</w:t>
      </w:r>
      <w:r>
        <w:rPr>
          <w:rFonts w:ascii="Calibri" w:hAnsi="Calibri" w:hint="default"/>
          <w:rtl w:val="0"/>
        </w:rPr>
        <w:t xml:space="preserve"> – </w:t>
      </w:r>
      <w:r>
        <w:rPr>
          <w:rFonts w:ascii="Calibri" w:hAnsi="Calibri"/>
          <w:rtl w:val="0"/>
          <w:lang w:val="de-DE"/>
        </w:rPr>
        <w:t>eine surreale Versuchsanordnung zur Z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hmung von Pflanzen. Drei Spaliere aus Thuja und Metall erinnern an barocke Gartenkunst, entfalten aber zugleich eine eigent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mlich unheimliche Poesie zwischen Naturbeherrschung und Fremdheit.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 xml:space="preserve">Thomas May platziert seine </w:t>
      </w:r>
      <w:r>
        <w:rPr>
          <w:rFonts w:ascii="Calibri" w:hAnsi="Calibri"/>
          <w:i w:val="1"/>
          <w:iCs w:val="1"/>
          <w:rtl w:val="0"/>
          <w:lang w:val="en-US"/>
        </w:rPr>
        <w:t>Foggy Flying Island</w:t>
      </w:r>
      <w:r>
        <w:rPr>
          <w:rFonts w:ascii="Calibri" w:hAnsi="Calibri"/>
          <w:rtl w:val="0"/>
          <w:lang w:val="de-DE"/>
        </w:rPr>
        <w:t xml:space="preserve"> direkt auf der Pegnitz zwischen Andrej-Sacharow-Platz und dem Krakauer Haus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eine schwebende Insel aus Eisen, Gras und Nebel. Die Installation erzeugt durch ihr automatisiertes Nebelsystem eine geheimnisvolle, fast schwebende Atmosph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re mitten im Flussraum.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Seit Beginn begleitet Kasia Prusik-Lutz das Projekt kuratorisch und schafft mit Inselkunst einen sensiblen Rahmen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a-DK"/>
        </w:rPr>
        <w:t>r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nstlerische Begegnungen im 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ffentlichen Raum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  <w:lang w:val="de-DE"/>
        </w:rPr>
        <w:t>Dauer der Ausstellung: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 xml:space="preserve">18. Juli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21. September 2025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</w:rPr>
        <w:t xml:space="preserve">im 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ffentlichen Raum N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</w:rPr>
        <w:t xml:space="preserve">rnbergs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frei zug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nglich, rund um die Uhr.</w:t>
      </w: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  <w:lang w:val="it-IT"/>
        </w:rPr>
        <w:t>Magdalena Lazar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 xml:space="preserve">Geboren 1986 in Ruda </w:t>
      </w:r>
      <w:r>
        <w:rPr>
          <w:rFonts w:ascii="Calibri" w:hAnsi="Calibri" w:hint="default"/>
          <w:rtl w:val="0"/>
        </w:rPr>
        <w:t>Ś</w:t>
      </w:r>
      <w:r>
        <w:rPr>
          <w:rFonts w:ascii="Calibri" w:hAnsi="Calibri"/>
          <w:rtl w:val="0"/>
        </w:rPr>
        <w:t>l</w:t>
      </w:r>
      <w:r>
        <w:rPr>
          <w:rFonts w:ascii="Calibri" w:hAnsi="Calibri" w:hint="default"/>
          <w:rtl w:val="0"/>
        </w:rPr>
        <w:t>ą</w:t>
      </w:r>
      <w:r>
        <w:rPr>
          <w:rFonts w:ascii="Calibri" w:hAnsi="Calibri"/>
          <w:rtl w:val="0"/>
          <w:lang w:val="de-DE"/>
        </w:rPr>
        <w:t>ska, lebt in Nowa Huta und arbeitet in Krakau. Interdisziplin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re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nstlerin, die sich mit der Arch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ologie der Gegenwart, gescheiterten Prognosen und utopischen Visionen im Kontext des Postwachstums besch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ftigt. Sie dekodiert kulturelle Codes, die auf nat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rliche Subjekte angewendet werden.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>Studium an der Akademie der Bildenden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nste in Krakau sowie an der Universit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t der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</w:rPr>
        <w:t>nste (UdK) Berlin.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  <w:lang w:val="en-US"/>
        </w:rPr>
        <w:t>Thomas May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>Geboren 1971 in Amberg. Studium an der Akademie der Bildenden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nl-NL"/>
        </w:rPr>
        <w:t>nste N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</w:rPr>
        <w:t>rnberg (1992</w:t>
      </w:r>
      <w:r>
        <w:rPr>
          <w:rFonts w:ascii="Calibri" w:hAnsi="Calibri" w:hint="default"/>
          <w:rtl w:val="0"/>
        </w:rPr>
        <w:t>–</w:t>
      </w:r>
      <w:r>
        <w:rPr>
          <w:rFonts w:ascii="Calibri" w:hAnsi="Calibri"/>
          <w:rtl w:val="0"/>
          <w:lang w:val="de-DE"/>
        </w:rPr>
        <w:t>2000, Meistersch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ler). Spezialisiert auf Kunst im 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ffentlichen Raum und interdisziplin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re Konzepte. Aufenthalte u.a. an der HfG Karlsruhe, AIR-Programm in Shenzhen (China), Lehrauftr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nl-NL"/>
        </w:rPr>
        <w:t>ge in N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rnberg, Finnland und Tokio.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</w:rPr>
        <w:t>Gr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nder des </w:t>
      </w:r>
      <w:r>
        <w:rPr>
          <w:rFonts w:ascii="Calibri" w:hAnsi="Calibri"/>
          <w:i w:val="1"/>
          <w:iCs w:val="1"/>
          <w:rtl w:val="0"/>
          <w:lang w:val="de-DE"/>
        </w:rPr>
        <w:t>GrashalmProjekt</w:t>
      </w:r>
      <w:r>
        <w:rPr>
          <w:rFonts w:ascii="Calibri" w:hAnsi="Calibri"/>
          <w:rtl w:val="0"/>
          <w:lang w:val="de-DE"/>
        </w:rPr>
        <w:t>, das international umgesetzt wurde.</w:t>
      </w:r>
    </w:p>
    <w:p>
      <w:pPr>
        <w:pStyle w:val="Standard"/>
        <w:suppressAutoHyphens w:val="1"/>
        <w:spacing w:before="0" w:after="281" w:line="240" w:lineRule="auto"/>
        <w:jc w:val="both"/>
        <w:rPr>
          <w:rFonts w:ascii="Calibri" w:cs="Calibri" w:hAnsi="Calibri" w:eastAsia="Calibri"/>
          <w:b w:val="0"/>
          <w:bCs w:val="0"/>
        </w:rPr>
      </w:pPr>
      <w:r>
        <w:rPr>
          <w:rFonts w:ascii="Calibri" w:hAnsi="Calibri"/>
          <w:b w:val="1"/>
          <w:bCs w:val="1"/>
          <w:rtl w:val="0"/>
          <w:lang w:val="de-DE"/>
        </w:rPr>
        <w:t>PROZESSION</w:t>
      </w:r>
      <w:r>
        <w:rPr>
          <w:rFonts w:ascii="Calibri" w:cs="Calibri" w:hAnsi="Calibri" w:eastAsia="Calibri"/>
          <w:b w:val="1"/>
          <w:bCs w:val="1"/>
        </w:rPr>
        <w:br w:type="textWrapping"/>
      </w:r>
      <w:r>
        <w:rPr>
          <w:rFonts w:ascii="Calibri" w:hAnsi="Calibri"/>
          <w:b w:val="1"/>
          <w:bCs w:val="1"/>
          <w:rtl w:val="0"/>
          <w:lang w:val="de-DE"/>
        </w:rPr>
        <w:t>Performance von Iwona Demko</w:t>
      </w:r>
    </w:p>
    <w:p>
      <w:pPr>
        <w:pStyle w:val="Standard"/>
        <w:suppressAutoHyphens w:val="1"/>
        <w:spacing w:before="0" w:after="281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Samstag, 12. Juli 2025, 17:30 Uhr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Eine besondere Prozession zieht durch die N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rnberger Altstadt: </w:t>
      </w:r>
      <w:r>
        <w:rPr>
          <w:rFonts w:ascii="Calibri" w:hAnsi="Calibri" w:hint="default"/>
          <w:i w:val="1"/>
          <w:iCs w:val="1"/>
          <w:rtl w:val="0"/>
        </w:rPr>
        <w:t>„</w:t>
      </w:r>
      <w:r>
        <w:rPr>
          <w:rFonts w:ascii="Calibri" w:hAnsi="Calibri"/>
          <w:i w:val="1"/>
          <w:iCs w:val="1"/>
          <w:rtl w:val="0"/>
          <w:lang w:val="de-DE"/>
        </w:rPr>
        <w:t>Die Prozession der Feuchten Frau</w:t>
      </w:r>
      <w:r>
        <w:rPr>
          <w:rFonts w:ascii="Calibri" w:hAnsi="Calibri" w:hint="default"/>
          <w:i w:val="1"/>
          <w:iCs w:val="1"/>
          <w:rtl w:val="1"/>
          <w:lang w:val="ar-SA" w:bidi="ar-SA"/>
        </w:rPr>
        <w:t>“</w:t>
      </w:r>
      <w:r>
        <w:rPr>
          <w:rFonts w:ascii="Calibri" w:hAnsi="Calibri" w:hint="default"/>
          <w:rtl w:val="0"/>
        </w:rPr>
        <w:t xml:space="preserve"> – </w:t>
      </w:r>
      <w:r>
        <w:rPr>
          <w:rFonts w:ascii="Calibri" w:hAnsi="Calibri"/>
          <w:rtl w:val="0"/>
          <w:lang w:val="de-DE"/>
        </w:rPr>
        <w:t>eine feministische, performative Aktion der bekannten polnischen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nstlerin und Aktivistin Iwona Demko, veranstaltet vom Krakauer Haus in Kooperation mit texttage.nuernberg und der Buchhandlung Jakob.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 xml:space="preserve">Gesucht werden engagierte Mitwirkende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mit Instrumenten (Rasseln, Tamburine, Trommeln</w:t>
      </w:r>
      <w:r>
        <w:rPr>
          <w:rFonts w:ascii="Calibri" w:hAnsi="Calibri" w:hint="default"/>
          <w:rtl w:val="0"/>
        </w:rPr>
        <w:t>…</w:t>
      </w:r>
      <w:r>
        <w:rPr>
          <w:rFonts w:ascii="Calibri" w:hAnsi="Calibri"/>
          <w:rtl w:val="0"/>
          <w:lang w:val="de-DE"/>
        </w:rPr>
        <w:t>) oder einfach mit Pr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senz, Begeisterung und feministischer Energie.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 xml:space="preserve">Vier Personen mit 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hnlicher K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rpergr</w:t>
      </w:r>
      <w:r>
        <w:rPr>
          <w:rFonts w:ascii="Calibri" w:hAnsi="Calibri" w:hint="default"/>
          <w:rtl w:val="0"/>
          <w:lang w:val="de-DE"/>
        </w:rPr>
        <w:t>öß</w:t>
      </w:r>
      <w:r>
        <w:rPr>
          <w:rFonts w:ascii="Calibri" w:hAnsi="Calibri"/>
          <w:rtl w:val="0"/>
        </w:rPr>
        <w:t>e k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 xml:space="preserve">nnen den wetterfesten, kunstvoll gestalteten Baldachin mit der Figur der </w:t>
      </w:r>
      <w:r>
        <w:rPr>
          <w:rFonts w:ascii="Calibri" w:hAnsi="Calibri" w:hint="default"/>
          <w:rtl w:val="0"/>
        </w:rPr>
        <w:t>„</w:t>
      </w:r>
      <w:r>
        <w:rPr>
          <w:rFonts w:ascii="Calibri" w:hAnsi="Calibri"/>
          <w:rtl w:val="0"/>
          <w:lang w:val="de-DE"/>
        </w:rPr>
        <w:t>Feuchten Frau</w:t>
      </w:r>
      <w:r>
        <w:rPr>
          <w:rFonts w:ascii="Calibri" w:hAnsi="Calibri" w:hint="default"/>
          <w:rtl w:val="0"/>
          <w:lang w:val="de-DE"/>
        </w:rPr>
        <w:t xml:space="preserve">“ </w:t>
      </w:r>
      <w:r>
        <w:rPr>
          <w:rFonts w:ascii="Calibri" w:hAnsi="Calibri"/>
          <w:rtl w:val="0"/>
        </w:rPr>
        <w:t>tragen.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 xml:space="preserve">Ziel der Prozession ist die Katharinenruine, wo zeitgleich eine Lesung von Mithu Sanyal stattfindet. Die Autorin nimmt in ihrem Buch </w:t>
      </w:r>
      <w:r>
        <w:rPr>
          <w:rFonts w:ascii="Calibri" w:hAnsi="Calibri" w:hint="default"/>
          <w:i w:val="1"/>
          <w:iCs w:val="1"/>
          <w:rtl w:val="0"/>
        </w:rPr>
        <w:t>„</w:t>
      </w:r>
      <w:r>
        <w:rPr>
          <w:rFonts w:ascii="Calibri" w:hAnsi="Calibri"/>
          <w:i w:val="1"/>
          <w:iCs w:val="1"/>
          <w:rtl w:val="0"/>
        </w:rPr>
        <w:t xml:space="preserve">Vulva </w:t>
      </w:r>
      <w:r>
        <w:rPr>
          <w:rFonts w:ascii="Calibri" w:hAnsi="Calibri" w:hint="default"/>
          <w:i w:val="1"/>
          <w:iCs w:val="1"/>
          <w:rtl w:val="0"/>
        </w:rPr>
        <w:t xml:space="preserve">– </w:t>
      </w:r>
      <w:r>
        <w:rPr>
          <w:rFonts w:ascii="Calibri" w:hAnsi="Calibri"/>
          <w:i w:val="1"/>
          <w:iCs w:val="1"/>
          <w:rtl w:val="0"/>
          <w:lang w:val="de-DE"/>
        </w:rPr>
        <w:t>Das unsichtbare Geschlecht</w:t>
      </w:r>
      <w:r>
        <w:rPr>
          <w:rFonts w:ascii="Calibri" w:hAnsi="Calibri" w:hint="default"/>
          <w:i w:val="1"/>
          <w:iCs w:val="1"/>
          <w:rtl w:val="1"/>
          <w:lang w:val="ar-SA" w:bidi="ar-SA"/>
        </w:rPr>
        <w:t>“</w:t>
      </w:r>
      <w:r>
        <w:rPr>
          <w:rFonts w:ascii="Calibri" w:hAnsi="Calibri"/>
          <w:rtl w:val="0"/>
          <w:lang w:val="de-DE"/>
        </w:rPr>
        <w:t xml:space="preserve"> direkt Bezug auf Iwona Demkos Arbeiten.</w:t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Startpunkt: 12. Juli, 17:30 Uhr, vor dem Krakauer Haus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 xml:space="preserve">Pinke Parade des Lebens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laut, frei, kraftvoll!</w:t>
      </w: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line="240" w:lineRule="auto"/>
        <w:jc w:val="both"/>
        <w:rPr>
          <w:rFonts w:ascii="Calibri" w:cs="Calibri" w:hAnsi="Calibri" w:eastAsia="Calibri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</w:rPr>
        <w:t>Kontakt f</w:t>
      </w:r>
      <w:r>
        <w:rPr>
          <w:rFonts w:ascii="Calibri" w:hAnsi="Calibri" w:hint="default"/>
          <w:b w:val="1"/>
          <w:bCs w:val="1"/>
          <w:rtl w:val="0"/>
        </w:rPr>
        <w:t>ü</w:t>
      </w:r>
      <w:r>
        <w:rPr>
          <w:rFonts w:ascii="Calibri" w:hAnsi="Calibri"/>
          <w:b w:val="1"/>
          <w:bCs w:val="1"/>
          <w:rtl w:val="0"/>
          <w:lang w:val="de-DE"/>
        </w:rPr>
        <w:t>r R</w:t>
      </w:r>
      <w:r>
        <w:rPr>
          <w:rFonts w:ascii="Calibri" w:hAnsi="Calibri" w:hint="default"/>
          <w:b w:val="1"/>
          <w:bCs w:val="1"/>
          <w:rtl w:val="0"/>
        </w:rPr>
        <w:t>ü</w:t>
      </w:r>
      <w:r>
        <w:rPr>
          <w:rFonts w:ascii="Calibri" w:hAnsi="Calibri"/>
          <w:b w:val="1"/>
          <w:bCs w:val="1"/>
          <w:rtl w:val="0"/>
          <w:lang w:val="de-DE"/>
        </w:rPr>
        <w:t>ckfragen &amp; Presse:</w:t>
      </w:r>
      <w:r>
        <w:rPr>
          <w:rFonts w:ascii="Calibri" w:cs="Calibri" w:hAnsi="Calibri" w:eastAsia="Calibri"/>
        </w:rPr>
        <w:br w:type="textWrapping"/>
      </w:r>
      <w:r>
        <w:rPr>
          <w:rFonts w:ascii="Calibri" w:hAnsi="Calibri"/>
          <w:rtl w:val="0"/>
          <w:lang w:val="de-DE"/>
        </w:rPr>
        <w:t>Kasia Prusik-Lutz</w:t>
      </w:r>
      <w:r>
        <w:rPr>
          <w:rFonts w:ascii="Calibri" w:cs="Calibri" w:hAnsi="Calibri" w:eastAsia="Calibri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📞</w:t>
      </w:r>
      <w:r>
        <w:rPr>
          <w:rFonts w:ascii="Calibri" w:hAnsi="Calibri"/>
          <w:rtl w:val="0"/>
        </w:rPr>
        <w:t xml:space="preserve"> </w:t>
      </w:r>
      <w:r>
        <w:rPr>
          <w:rFonts w:ascii="Calibri" w:hAnsi="Calibri"/>
          <w:rtl w:val="0"/>
        </w:rPr>
        <w:t>+49 157 541 67842</w:t>
      </w:r>
      <w:r>
        <w:rPr>
          <w:rFonts w:ascii="Calibri" w:cs="Calibri" w:hAnsi="Calibri" w:eastAsia="Calibri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📧</w:t>
      </w:r>
      <w:r>
        <w:rPr>
          <w:rFonts w:ascii="Calibri" w:hAnsi="Calibri"/>
          <w:rtl w:val="0"/>
        </w:rPr>
        <w:t xml:space="preserve">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"mailto:kontakt@krakauer-haus.de"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hAnsi="Calibri"/>
          <w:rtl w:val="0"/>
          <w:lang w:val="de-DE"/>
        </w:rPr>
        <w:t>kontakt@krakauer-haus.de</w:t>
      </w:r>
      <w:r>
        <w:rPr>
          <w:rFonts w:ascii="Calibri" w:cs="Calibri" w:hAnsi="Calibri" w:eastAsia="Calibri"/>
        </w:rPr>
        <w:fldChar w:fldCharType="end" w:fldLock="0"/>
      </w:r>
    </w:p>
    <w:p>
      <w:pPr>
        <w:pStyle w:val="Standard"/>
        <w:suppressAutoHyphens w:val="1"/>
        <w:spacing w:before="0" w:after="240" w:line="240" w:lineRule="auto"/>
        <w:jc w:val="both"/>
        <w:rPr>
          <w:rFonts w:ascii="Calibri" w:cs="Calibri" w:hAnsi="Calibri" w:eastAsia="Calibri"/>
        </w:rPr>
      </w:pPr>
    </w:p>
    <w:p>
      <w:pPr>
        <w:pStyle w:val="Standard"/>
        <w:suppressAutoHyphens w:val="1"/>
        <w:spacing w:before="0" w:after="240" w:line="96" w:lineRule="auto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de-DE"/>
        </w:rPr>
        <w:t>Krakauer Haus, Hintere Insel Sch</w:t>
      </w:r>
      <w:r>
        <w:rPr>
          <w:rFonts w:ascii="Calibri" w:hAnsi="Calibri" w:hint="default"/>
          <w:rtl w:val="0"/>
          <w:lang w:val="de-DE"/>
        </w:rPr>
        <w:t>ü</w:t>
      </w:r>
      <w:r>
        <w:rPr>
          <w:rFonts w:ascii="Calibri" w:hAnsi="Calibri"/>
          <w:rtl w:val="0"/>
          <w:lang w:val="de-DE"/>
        </w:rPr>
        <w:t>tt 34, 90403, N</w:t>
      </w:r>
      <w:r>
        <w:rPr>
          <w:rFonts w:ascii="Calibri" w:hAnsi="Calibri" w:hint="default"/>
          <w:rtl w:val="0"/>
          <w:lang w:val="de-DE"/>
        </w:rPr>
        <w:t>ü</w:t>
      </w:r>
      <w:r>
        <w:rPr>
          <w:rFonts w:ascii="Calibri" w:hAnsi="Calibri"/>
          <w:rtl w:val="0"/>
          <w:lang w:val="de-DE"/>
        </w:rPr>
        <w:t>rnberg</w:t>
      </w:r>
    </w:p>
    <w:p>
      <w:pPr>
        <w:pStyle w:val="Standard"/>
        <w:suppressAutoHyphens w:val="1"/>
        <w:spacing w:before="0" w:after="240" w:line="96" w:lineRule="auto"/>
        <w:jc w:val="both"/>
        <w:rPr>
          <w:rFonts w:ascii="Calibri" w:cs="Calibri" w:hAnsi="Calibri" w:eastAsia="Calibri"/>
        </w:rPr>
      </w:pPr>
      <w:r>
        <w:rPr>
          <w:rStyle w:val="Hyperlink.1"/>
          <w:rFonts w:ascii="Calibri" w:cs="Calibri" w:hAnsi="Calibri" w:eastAsia="Calibri"/>
        </w:rPr>
        <w:fldChar w:fldCharType="begin" w:fldLock="0"/>
      </w:r>
      <w:r>
        <w:rPr>
          <w:rStyle w:val="Hyperlink.1"/>
          <w:rFonts w:ascii="Calibri" w:cs="Calibri" w:hAnsi="Calibri" w:eastAsia="Calibri"/>
        </w:rPr>
        <w:instrText xml:space="preserve"> HYPERLINK "http://www.krakauer-haus.de"</w:instrText>
      </w:r>
      <w:r>
        <w:rPr>
          <w:rStyle w:val="Hyperlink.1"/>
          <w:rFonts w:ascii="Calibri" w:cs="Calibri" w:hAnsi="Calibri" w:eastAsia="Calibri"/>
        </w:rPr>
        <w:fldChar w:fldCharType="separate" w:fldLock="0"/>
      </w:r>
      <w:r>
        <w:rPr>
          <w:rStyle w:val="Hyperlink.1"/>
          <w:rFonts w:ascii="Calibri" w:hAnsi="Calibri"/>
          <w:rtl w:val="0"/>
          <w:lang w:val="de-DE"/>
        </w:rPr>
        <w:t>www.krakauer-haus.de</w:t>
      </w:r>
      <w:r>
        <w:rPr>
          <w:rFonts w:ascii="Calibri" w:cs="Calibri" w:hAnsi="Calibri" w:eastAsia="Calibri"/>
        </w:rPr>
        <w:fldChar w:fldCharType="end" w:fldLock="0"/>
      </w:r>
    </w:p>
    <w:p>
      <w:pPr>
        <w:pStyle w:val="Standard"/>
        <w:suppressAutoHyphens w:val="1"/>
        <w:spacing w:before="0" w:after="240" w:line="96" w:lineRule="auto"/>
        <w:jc w:val="both"/>
      </w:pPr>
      <w:r>
        <w:rPr>
          <w:rFonts w:ascii="Calibri" w:hAnsi="Calibri"/>
          <w:rtl w:val="0"/>
          <w:lang w:val="de-DE"/>
        </w:rPr>
        <w:t>IG: krakauer_haus</w:t>
      </w:r>
      <w:r>
        <w:rPr>
          <w:rFonts w:ascii="Calibri" w:cs="Calibri" w:hAnsi="Calibri" w:eastAsia="Calibri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Hyperlink.1">
    <w:name w:val="Hyperlink.1"/>
    <w:basedOn w:val="Hyperlink.0"/>
    <w:next w:val="Hyperlink.1"/>
    <w:rPr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